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899F" w14:textId="53E479DF" w:rsidR="000934C1" w:rsidRDefault="00E966D5" w:rsidP="00E966D5">
      <w:pPr>
        <w:jc w:val="center"/>
      </w:pPr>
      <w:r>
        <w:t>Buildings Workgroup Meeting #</w:t>
      </w:r>
      <w:r w:rsidR="006B0126">
        <w:t>3</w:t>
      </w:r>
    </w:p>
    <w:p w14:paraId="589BD4D0" w14:textId="37591ABA" w:rsidR="00E966D5" w:rsidRDefault="006B0126" w:rsidP="00E966D5">
      <w:pPr>
        <w:jc w:val="center"/>
      </w:pPr>
      <w:r>
        <w:t>Tues</w:t>
      </w:r>
      <w:r w:rsidR="00E966D5">
        <w:t xml:space="preserve">day, </w:t>
      </w:r>
      <w:r>
        <w:t>January 2</w:t>
      </w:r>
      <w:r w:rsidR="009A1434">
        <w:t>8</w:t>
      </w:r>
      <w:r w:rsidR="00E966D5">
        <w:t>, 202</w:t>
      </w:r>
      <w:r>
        <w:t>5</w:t>
      </w:r>
    </w:p>
    <w:p w14:paraId="5BBBD394" w14:textId="77777777" w:rsidR="00E966D5" w:rsidRDefault="00E966D5" w:rsidP="00E966D5"/>
    <w:p w14:paraId="4BADD95F" w14:textId="515A8207" w:rsidR="00E966D5" w:rsidRDefault="00E966D5" w:rsidP="00E966D5">
      <w:r>
        <w:t>Attendees List:</w:t>
      </w:r>
    </w:p>
    <w:p w14:paraId="450BEFB9" w14:textId="0524949F" w:rsidR="00354454" w:rsidRDefault="00354454" w:rsidP="00354454">
      <w:r>
        <w:t xml:space="preserve">Matt Williams, Tom Elder, </w:t>
      </w:r>
      <w:r w:rsidR="009A1434">
        <w:t>Ethan Sharygin</w:t>
      </w:r>
      <w:r>
        <w:t xml:space="preserve">, </w:t>
      </w:r>
      <w:r w:rsidRPr="00354454">
        <w:t>Neil Loehlein</w:t>
      </w:r>
      <w:r>
        <w:t xml:space="preserve">, </w:t>
      </w:r>
      <w:r w:rsidRPr="00354454">
        <w:t>Vyla Grindberg</w:t>
      </w:r>
      <w:r>
        <w:t xml:space="preserve">, </w:t>
      </w:r>
      <w:r w:rsidRPr="00354454">
        <w:t>Ann</w:t>
      </w:r>
      <w:r>
        <w:t>e</w:t>
      </w:r>
      <w:r w:rsidRPr="00354454">
        <w:t xml:space="preserve"> Stine</w:t>
      </w:r>
      <w:r>
        <w:t xml:space="preserve">, </w:t>
      </w:r>
      <w:r w:rsidRPr="00354454">
        <w:t>Stuart Mills</w:t>
      </w:r>
      <w:r>
        <w:t xml:space="preserve">, </w:t>
      </w:r>
      <w:r w:rsidRPr="00354454">
        <w:t>Melissa Foltz</w:t>
      </w:r>
      <w:r>
        <w:t xml:space="preserve">, </w:t>
      </w:r>
      <w:r w:rsidRPr="00354454">
        <w:t>Chrissy Barrows</w:t>
      </w:r>
      <w:r>
        <w:t xml:space="preserve">, </w:t>
      </w:r>
      <w:r w:rsidRPr="00354454">
        <w:t>Paul Cone</w:t>
      </w:r>
      <w:r>
        <w:t xml:space="preserve">, </w:t>
      </w:r>
      <w:r w:rsidRPr="00354454">
        <w:t>Lauren McKinney-Wise</w:t>
      </w:r>
      <w:r>
        <w:t xml:space="preserve">, </w:t>
      </w:r>
      <w:r w:rsidRPr="00354454">
        <w:t>Elliot Akwai-Scott</w:t>
      </w:r>
      <w:r>
        <w:t xml:space="preserve">, </w:t>
      </w:r>
      <w:r w:rsidR="006B0126">
        <w:t>Erik Larsen</w:t>
      </w:r>
    </w:p>
    <w:p w14:paraId="5917767D" w14:textId="02745F27" w:rsidR="00354454" w:rsidRDefault="00354454" w:rsidP="00354454">
      <w:r>
        <w:t>Discussion Topics:</w:t>
      </w:r>
    </w:p>
    <w:p w14:paraId="67342213" w14:textId="0393BCF8" w:rsidR="00354454" w:rsidRDefault="006B0126" w:rsidP="005F2060">
      <w:pPr>
        <w:pStyle w:val="ListParagraph"/>
        <w:numPr>
          <w:ilvl w:val="0"/>
          <w:numId w:val="1"/>
        </w:numPr>
      </w:pPr>
      <w:r>
        <w:t>Data Standard Categories</w:t>
      </w:r>
    </w:p>
    <w:p w14:paraId="35BEA9AB" w14:textId="14B692C2" w:rsidR="005F2060" w:rsidRDefault="006B0126" w:rsidP="005F2060">
      <w:pPr>
        <w:pStyle w:val="ListParagraph"/>
        <w:numPr>
          <w:ilvl w:val="1"/>
          <w:numId w:val="1"/>
        </w:numPr>
      </w:pPr>
      <w:r>
        <w:t xml:space="preserve">Reviewed data standard categories suggested by Ethan. Used these categories throughout the meeting’s discussion. </w:t>
      </w:r>
    </w:p>
    <w:p w14:paraId="2ED3169C" w14:textId="4ADDCA42" w:rsidR="00354454" w:rsidRDefault="00F0622A" w:rsidP="005F2060">
      <w:pPr>
        <w:pStyle w:val="ListParagraph"/>
        <w:numPr>
          <w:ilvl w:val="0"/>
          <w:numId w:val="1"/>
        </w:numPr>
      </w:pPr>
      <w:r>
        <w:t>Briefly</w:t>
      </w:r>
      <w:r w:rsidR="006B0126">
        <w:t xml:space="preserve"> r</w:t>
      </w:r>
      <w:r w:rsidR="009A1434">
        <w:t>eview</w:t>
      </w:r>
      <w:r w:rsidR="006B0126">
        <w:t>ed</w:t>
      </w:r>
      <w:r w:rsidR="009A1434">
        <w:t xml:space="preserve"> </w:t>
      </w:r>
      <w:r w:rsidR="006B0126">
        <w:t xml:space="preserve">all of the </w:t>
      </w:r>
      <w:r w:rsidR="00F07D05">
        <w:t>p</w:t>
      </w:r>
      <w:r w:rsidR="006B0126">
        <w:t xml:space="preserve">otential </w:t>
      </w:r>
      <w:r w:rsidR="00F07D05">
        <w:t>a</w:t>
      </w:r>
      <w:r w:rsidR="006B0126">
        <w:t>ttribu</w:t>
      </w:r>
      <w:r w:rsidR="00F07D05">
        <w:t>t</w:t>
      </w:r>
      <w:r w:rsidR="006B0126">
        <w:t>es</w:t>
      </w:r>
    </w:p>
    <w:p w14:paraId="5423D5FD" w14:textId="01D02F76" w:rsidR="005F2060" w:rsidRDefault="00F07D05" w:rsidP="005F2060">
      <w:pPr>
        <w:pStyle w:val="ListParagraph"/>
        <w:numPr>
          <w:ilvl w:val="1"/>
          <w:numId w:val="1"/>
        </w:numPr>
      </w:pPr>
      <w:r>
        <w:t>Discussed all the potential attributes</w:t>
      </w:r>
    </w:p>
    <w:p w14:paraId="457B902B" w14:textId="7F1356C8" w:rsidR="005F2060" w:rsidRDefault="00F07D05" w:rsidP="005F2060">
      <w:pPr>
        <w:pStyle w:val="ListParagraph"/>
        <w:numPr>
          <w:ilvl w:val="1"/>
          <w:numId w:val="1"/>
        </w:numPr>
      </w:pPr>
      <w:r>
        <w:t xml:space="preserve">Identified attributes that need to be evaluated for retaining or excluding from the Building Data Standard </w:t>
      </w:r>
    </w:p>
    <w:p w14:paraId="5C2DFABF" w14:textId="5EF7A07C" w:rsidR="005F2060" w:rsidRDefault="004E4C55" w:rsidP="005F2060">
      <w:pPr>
        <w:pStyle w:val="ListParagraph"/>
        <w:numPr>
          <w:ilvl w:val="0"/>
          <w:numId w:val="1"/>
        </w:numPr>
      </w:pPr>
      <w:r>
        <w:t>Attribute evaluation</w:t>
      </w:r>
    </w:p>
    <w:p w14:paraId="27FFD3E2" w14:textId="7AE48C78" w:rsidR="004E4C55" w:rsidRDefault="004E4C55" w:rsidP="009E673D">
      <w:pPr>
        <w:pStyle w:val="ListParagraph"/>
        <w:numPr>
          <w:ilvl w:val="1"/>
          <w:numId w:val="1"/>
        </w:numPr>
      </w:pPr>
      <w:r>
        <w:t>Lat/Long</w:t>
      </w:r>
      <w:r w:rsidR="00CC6DA7">
        <w:t xml:space="preserve"> - remove</w:t>
      </w:r>
    </w:p>
    <w:p w14:paraId="3816C33D" w14:textId="600E0AED" w:rsidR="004E4C55" w:rsidRDefault="004E4C55" w:rsidP="009E673D">
      <w:pPr>
        <w:pStyle w:val="ListParagraph"/>
        <w:numPr>
          <w:ilvl w:val="1"/>
          <w:numId w:val="1"/>
        </w:numPr>
      </w:pPr>
      <w:r>
        <w:t>Flood zone</w:t>
      </w:r>
      <w:r w:rsidR="00CC6DA7">
        <w:t xml:space="preserve"> - remove</w:t>
      </w:r>
    </w:p>
    <w:p w14:paraId="546A31CB" w14:textId="4399FE0A" w:rsidR="004E4C55" w:rsidRDefault="004E4C55" w:rsidP="009E673D">
      <w:pPr>
        <w:pStyle w:val="ListParagraph"/>
        <w:numPr>
          <w:ilvl w:val="1"/>
          <w:numId w:val="1"/>
        </w:numPr>
      </w:pPr>
      <w:r>
        <w:t>Floating structure</w:t>
      </w:r>
      <w:r w:rsidR="00CC6DA7">
        <w:t xml:space="preserve"> - keep</w:t>
      </w:r>
    </w:p>
    <w:p w14:paraId="2D51570A" w14:textId="30CC9559" w:rsidR="004E4C55" w:rsidRDefault="004E4C55" w:rsidP="009E673D">
      <w:pPr>
        <w:pStyle w:val="ListParagraph"/>
        <w:numPr>
          <w:ilvl w:val="1"/>
          <w:numId w:val="1"/>
        </w:numPr>
      </w:pPr>
      <w:r>
        <w:t>Roof Max Height</w:t>
      </w:r>
      <w:r w:rsidR="00CC6DA7">
        <w:t xml:space="preserve"> – keep, but calculate for wildfire safety (vegetation near structure)</w:t>
      </w:r>
    </w:p>
    <w:p w14:paraId="066A8B49" w14:textId="43005B58" w:rsidR="004E4C55" w:rsidRDefault="00CC6DA7" w:rsidP="009E673D">
      <w:pPr>
        <w:pStyle w:val="ListParagraph"/>
        <w:numPr>
          <w:ilvl w:val="1"/>
          <w:numId w:val="1"/>
        </w:numPr>
      </w:pPr>
      <w:r>
        <w:t>Roof Type - remove</w:t>
      </w:r>
    </w:p>
    <w:p w14:paraId="7AD7EF03" w14:textId="0ACDC0DC" w:rsidR="00CC6DA7" w:rsidRDefault="00CC6DA7" w:rsidP="009E673D">
      <w:pPr>
        <w:pStyle w:val="ListParagraph"/>
        <w:numPr>
          <w:ilvl w:val="1"/>
          <w:numId w:val="1"/>
        </w:numPr>
      </w:pPr>
      <w:r>
        <w:t>URM – remove, but contain in Building Type attribute</w:t>
      </w:r>
    </w:p>
    <w:p w14:paraId="011A73B1" w14:textId="70184831" w:rsidR="00CC6DA7" w:rsidRDefault="00CC6DA7" w:rsidP="009E673D">
      <w:pPr>
        <w:pStyle w:val="ListParagraph"/>
        <w:numPr>
          <w:ilvl w:val="1"/>
          <w:numId w:val="1"/>
        </w:numPr>
      </w:pPr>
      <w:r>
        <w:t>County - keep</w:t>
      </w:r>
    </w:p>
    <w:p w14:paraId="4C3DD889" w14:textId="65E2EDFB" w:rsidR="00CC6DA7" w:rsidRDefault="00CC6DA7" w:rsidP="009E673D">
      <w:pPr>
        <w:pStyle w:val="ListParagraph"/>
        <w:numPr>
          <w:ilvl w:val="1"/>
          <w:numId w:val="1"/>
        </w:numPr>
      </w:pPr>
      <w:r>
        <w:t>Zipcode - remove</w:t>
      </w:r>
    </w:p>
    <w:p w14:paraId="4931EBC7" w14:textId="4C418D0B" w:rsidR="00CC6DA7" w:rsidRDefault="00CC6DA7" w:rsidP="009E673D">
      <w:pPr>
        <w:pStyle w:val="ListParagraph"/>
        <w:numPr>
          <w:ilvl w:val="1"/>
          <w:numId w:val="1"/>
        </w:numPr>
      </w:pPr>
      <w:r>
        <w:t>Address - remove</w:t>
      </w:r>
    </w:p>
    <w:p w14:paraId="7A49D3F7" w14:textId="4D2E7D9F" w:rsidR="009E673D" w:rsidRDefault="004E4C55" w:rsidP="009E673D">
      <w:pPr>
        <w:pStyle w:val="ListParagraph"/>
        <w:numPr>
          <w:ilvl w:val="1"/>
          <w:numId w:val="1"/>
        </w:numPr>
      </w:pPr>
      <w:r>
        <w:t>Housing Units vs</w:t>
      </w:r>
      <w:r w:rsidR="00CC6DA7">
        <w:t xml:space="preserve"> Number of Units – keep Housing Units</w:t>
      </w:r>
    </w:p>
    <w:p w14:paraId="1B44D44D" w14:textId="08DB2D1C" w:rsidR="00CC6DA7" w:rsidRDefault="00CC6DA7" w:rsidP="009E673D">
      <w:pPr>
        <w:pStyle w:val="ListParagraph"/>
        <w:numPr>
          <w:ilvl w:val="1"/>
          <w:numId w:val="1"/>
        </w:numPr>
      </w:pPr>
      <w:r>
        <w:t>Building Name - remove</w:t>
      </w:r>
    </w:p>
    <w:p w14:paraId="64BBCB0E" w14:textId="628DC6D4" w:rsidR="00CC6DA7" w:rsidRDefault="00CC6DA7" w:rsidP="009E673D">
      <w:pPr>
        <w:pStyle w:val="ListParagraph"/>
        <w:numPr>
          <w:ilvl w:val="1"/>
          <w:numId w:val="1"/>
        </w:numPr>
      </w:pPr>
      <w:r>
        <w:t>Replacement Cost vs RMV – keep R.C. remove RMV</w:t>
      </w:r>
    </w:p>
    <w:p w14:paraId="0A3BCFB5" w14:textId="6E5C2125" w:rsidR="009A1434" w:rsidRDefault="00CC6DA7" w:rsidP="00492852">
      <w:pPr>
        <w:pStyle w:val="ListParagraph"/>
        <w:numPr>
          <w:ilvl w:val="1"/>
          <w:numId w:val="1"/>
        </w:numPr>
      </w:pPr>
      <w:r>
        <w:t>Editor - remove</w:t>
      </w:r>
    </w:p>
    <w:p w14:paraId="4A220617" w14:textId="10C249FB" w:rsidR="005F2060" w:rsidRDefault="009A1434" w:rsidP="005F2060">
      <w:pPr>
        <w:pStyle w:val="ListParagraph"/>
        <w:numPr>
          <w:ilvl w:val="0"/>
          <w:numId w:val="1"/>
        </w:numPr>
      </w:pPr>
      <w:r>
        <w:t xml:space="preserve">Briefly </w:t>
      </w:r>
      <w:r w:rsidR="004E4C55">
        <w:t>discussed next steps</w:t>
      </w:r>
    </w:p>
    <w:p w14:paraId="3A9B10E5" w14:textId="5A27569D" w:rsidR="00BA08ED" w:rsidRDefault="00BA08ED" w:rsidP="00BA08ED">
      <w:pPr>
        <w:pStyle w:val="ListParagraph"/>
        <w:numPr>
          <w:ilvl w:val="1"/>
          <w:numId w:val="1"/>
        </w:numPr>
      </w:pPr>
      <w:r>
        <w:t>Attribute format</w:t>
      </w:r>
    </w:p>
    <w:p w14:paraId="1DBC69C4" w14:textId="77777777" w:rsidR="005F2060" w:rsidRDefault="005F2060" w:rsidP="00354454"/>
    <w:p w14:paraId="0D975041" w14:textId="77777777" w:rsidR="005F2060" w:rsidRPr="00354454" w:rsidRDefault="005F2060" w:rsidP="00354454"/>
    <w:p w14:paraId="30EE4EE9" w14:textId="75F8539C" w:rsidR="00E966D5" w:rsidRDefault="00E966D5" w:rsidP="00E966D5"/>
    <w:p w14:paraId="0C6127DE" w14:textId="77777777" w:rsidR="00E966D5" w:rsidRDefault="00E966D5"/>
    <w:sectPr w:rsidR="00E9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2D7"/>
    <w:multiLevelType w:val="hybridMultilevel"/>
    <w:tmpl w:val="1ED4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5"/>
    <w:rsid w:val="00024457"/>
    <w:rsid w:val="000934C1"/>
    <w:rsid w:val="000D2BC4"/>
    <w:rsid w:val="002C706E"/>
    <w:rsid w:val="00354454"/>
    <w:rsid w:val="004E4C55"/>
    <w:rsid w:val="005F2060"/>
    <w:rsid w:val="006B0126"/>
    <w:rsid w:val="007445DF"/>
    <w:rsid w:val="00984404"/>
    <w:rsid w:val="009A1434"/>
    <w:rsid w:val="009E673D"/>
    <w:rsid w:val="00AD4288"/>
    <w:rsid w:val="00BA08ED"/>
    <w:rsid w:val="00CC6DA7"/>
    <w:rsid w:val="00E966D5"/>
    <w:rsid w:val="00F0622A"/>
    <w:rsid w:val="00F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2478"/>
  <w15:chartTrackingRefBased/>
  <w15:docId w15:val="{081470AC-F253-4816-93AE-ADBB41E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Matt * DGMI</dc:creator>
  <cp:keywords/>
  <dc:description/>
  <cp:lastModifiedBy>WILLIAMS Matt * DGMI</cp:lastModifiedBy>
  <cp:revision>5</cp:revision>
  <dcterms:created xsi:type="dcterms:W3CDTF">2024-11-22T18:41:00Z</dcterms:created>
  <dcterms:modified xsi:type="dcterms:W3CDTF">2025-02-03T23:56:00Z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2024-11-22T21:12:57Z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5442f30c-4089-46e4-806a-30fb26b06420</vt:lpwstr>
  </property>
  <property fmtid="{D5CDD505-2E9C-101B-9397-08002B2CF9AE}" pid="8" name="MSIP_Label_09b73270-2993-4076-be47-9c78f42a1e84_ContentBits">
    <vt:lpwstr>0</vt:lpwstr>
  </property>
</Properties>
</file>